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C7C" w:rsidRDefault="007F5C7C" w:rsidP="007F5C7C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495300" cy="5619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953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5C7C" w:rsidRDefault="007F5C7C" w:rsidP="007F5C7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РОССИЙСКАЯ ФЕДЕРАЦИЯ</w:t>
      </w:r>
    </w:p>
    <w:p w:rsidR="007F5C7C" w:rsidRDefault="007F5C7C" w:rsidP="007F5C7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РОСТОВСКАЯ ОБЛАСТЬ</w:t>
      </w:r>
    </w:p>
    <w:p w:rsidR="007F5C7C" w:rsidRDefault="007F5C7C" w:rsidP="007F5C7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МЯСНИКОВСКИЙ РАЙОН</w:t>
      </w:r>
    </w:p>
    <w:p w:rsidR="007F5C7C" w:rsidRDefault="007F5C7C" w:rsidP="007F5C7C">
      <w:pPr>
        <w:jc w:val="center"/>
        <w:rPr>
          <w:b/>
          <w:bCs/>
          <w:sz w:val="28"/>
        </w:rPr>
      </w:pPr>
    </w:p>
    <w:p w:rsidR="007F5C7C" w:rsidRDefault="007F5C7C" w:rsidP="007F5C7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АДМИНИСТРАЦИЯ</w:t>
      </w:r>
    </w:p>
    <w:p w:rsidR="007F5C7C" w:rsidRDefault="007F5C7C" w:rsidP="007F5C7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КАЛИНИНСКОГО СЕЛЬСКОГО ПОСЕЛЕНИЯ</w:t>
      </w:r>
    </w:p>
    <w:p w:rsidR="007F5C7C" w:rsidRDefault="007F5C7C" w:rsidP="007F5C7C">
      <w:pPr>
        <w:jc w:val="center"/>
        <w:rPr>
          <w:b/>
          <w:bCs/>
          <w:sz w:val="28"/>
        </w:rPr>
      </w:pPr>
    </w:p>
    <w:p w:rsidR="007F5C7C" w:rsidRDefault="007F5C7C" w:rsidP="007F5C7C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ПОСТАНОВЛЕНИЕ</w:t>
      </w:r>
    </w:p>
    <w:p w:rsidR="007F5C7C" w:rsidRPr="00901E1C" w:rsidRDefault="007F5C7C" w:rsidP="007F5C7C">
      <w:pPr>
        <w:rPr>
          <w:sz w:val="28"/>
          <w:szCs w:val="28"/>
        </w:rPr>
      </w:pPr>
    </w:p>
    <w:p w:rsidR="007F5C7C" w:rsidRDefault="007F5C7C" w:rsidP="00EF5EB9">
      <w:pPr>
        <w:ind w:left="-709"/>
        <w:rPr>
          <w:sz w:val="28"/>
          <w:szCs w:val="28"/>
        </w:rPr>
      </w:pPr>
      <w:r>
        <w:rPr>
          <w:sz w:val="28"/>
          <w:szCs w:val="28"/>
        </w:rPr>
        <w:t>24.09.2026г.</w:t>
      </w:r>
      <w:r w:rsidRPr="00901E1C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</w:t>
      </w:r>
      <w:r w:rsidRPr="00901E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="00EF5EB9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Pr="00901E1C">
        <w:rPr>
          <w:sz w:val="28"/>
          <w:szCs w:val="28"/>
        </w:rPr>
        <w:t xml:space="preserve"> № </w:t>
      </w:r>
      <w:r>
        <w:rPr>
          <w:sz w:val="28"/>
          <w:szCs w:val="28"/>
        </w:rPr>
        <w:t>14</w:t>
      </w:r>
      <w:r w:rsidR="00CC4B34">
        <w:rPr>
          <w:sz w:val="28"/>
          <w:szCs w:val="28"/>
        </w:rPr>
        <w:t>4</w:t>
      </w:r>
      <w:r w:rsidRPr="00901E1C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Pr="00901E1C">
        <w:rPr>
          <w:sz w:val="28"/>
          <w:szCs w:val="28"/>
        </w:rPr>
        <w:t xml:space="preserve">      </w:t>
      </w:r>
      <w:r w:rsidR="00EF5EB9">
        <w:rPr>
          <w:sz w:val="28"/>
          <w:szCs w:val="28"/>
        </w:rPr>
        <w:t xml:space="preserve"> </w:t>
      </w:r>
      <w:r w:rsidRPr="00901E1C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</w:t>
      </w:r>
      <w:r w:rsidRPr="00901E1C">
        <w:rPr>
          <w:sz w:val="28"/>
          <w:szCs w:val="28"/>
        </w:rPr>
        <w:t xml:space="preserve">   </w:t>
      </w:r>
      <w:r>
        <w:rPr>
          <w:sz w:val="28"/>
          <w:szCs w:val="28"/>
        </w:rPr>
        <w:t>х. Калинин</w:t>
      </w:r>
      <w:r w:rsidRPr="00901E1C">
        <w:rPr>
          <w:sz w:val="28"/>
          <w:szCs w:val="28"/>
        </w:rPr>
        <w:t xml:space="preserve"> </w:t>
      </w:r>
    </w:p>
    <w:p w:rsidR="007F5C7C" w:rsidRPr="002235F3" w:rsidRDefault="007F5C7C" w:rsidP="007F5C7C">
      <w:pPr>
        <w:rPr>
          <w:b/>
          <w:sz w:val="28"/>
          <w:szCs w:val="28"/>
        </w:rPr>
      </w:pPr>
    </w:p>
    <w:p w:rsidR="00D90521" w:rsidRPr="00D90521" w:rsidRDefault="00D90521" w:rsidP="00D90521">
      <w:pPr>
        <w:ind w:left="-709"/>
        <w:jc w:val="center"/>
        <w:rPr>
          <w:b/>
          <w:sz w:val="28"/>
          <w:szCs w:val="28"/>
        </w:rPr>
      </w:pPr>
    </w:p>
    <w:p w:rsidR="00CC4B34" w:rsidRDefault="00CC4B34" w:rsidP="00CC4B34">
      <w:pPr>
        <w:autoSpaceDE w:val="0"/>
        <w:autoSpaceDN w:val="0"/>
        <w:adjustRightInd w:val="0"/>
        <w:ind w:left="-709" w:firstLine="709"/>
        <w:jc w:val="center"/>
        <w:rPr>
          <w:b/>
          <w:bCs/>
          <w:sz w:val="28"/>
          <w:szCs w:val="28"/>
          <w:lang w:eastAsia="en-US" w:bidi="ru-RU"/>
        </w:rPr>
      </w:pPr>
      <w:r w:rsidRPr="00CC4B34">
        <w:rPr>
          <w:b/>
          <w:bCs/>
          <w:sz w:val="28"/>
          <w:szCs w:val="28"/>
          <w:lang w:eastAsia="en-US" w:bidi="ru-RU"/>
        </w:rPr>
        <w:t xml:space="preserve">Об утверждении Плана мероприятий по реализации Концепции государственной миграционной политики Российской Федерации на территории </w:t>
      </w:r>
      <w:r>
        <w:rPr>
          <w:b/>
          <w:bCs/>
          <w:sz w:val="28"/>
          <w:szCs w:val="28"/>
          <w:lang w:eastAsia="en-US" w:bidi="ru-RU"/>
        </w:rPr>
        <w:t>Калининского</w:t>
      </w:r>
      <w:r w:rsidRPr="00CC4B34">
        <w:rPr>
          <w:b/>
          <w:bCs/>
          <w:sz w:val="28"/>
          <w:szCs w:val="28"/>
          <w:lang w:eastAsia="en-US" w:bidi="ru-RU"/>
        </w:rPr>
        <w:t xml:space="preserve"> сельского поселения на 2026–2030 годы</w:t>
      </w:r>
    </w:p>
    <w:p w:rsidR="00CC4B34" w:rsidRPr="00CC4B34" w:rsidRDefault="00CC4B34" w:rsidP="00CC4B34">
      <w:pPr>
        <w:autoSpaceDE w:val="0"/>
        <w:autoSpaceDN w:val="0"/>
        <w:adjustRightInd w:val="0"/>
        <w:ind w:left="-709" w:firstLine="709"/>
        <w:jc w:val="both"/>
        <w:rPr>
          <w:b/>
          <w:bCs/>
          <w:sz w:val="28"/>
          <w:szCs w:val="28"/>
          <w:lang w:eastAsia="en-US" w:bidi="ru-RU"/>
        </w:rPr>
      </w:pPr>
    </w:p>
    <w:p w:rsidR="007F5C7C" w:rsidRDefault="00CC4B34" w:rsidP="00F473C8">
      <w:pPr>
        <w:autoSpaceDE w:val="0"/>
        <w:autoSpaceDN w:val="0"/>
        <w:adjustRightInd w:val="0"/>
        <w:ind w:left="-709" w:firstLine="709"/>
        <w:jc w:val="both"/>
        <w:rPr>
          <w:bCs/>
          <w:sz w:val="28"/>
          <w:szCs w:val="28"/>
        </w:rPr>
      </w:pPr>
      <w:proofErr w:type="gramStart"/>
      <w:r w:rsidRPr="00B07A56">
        <w:rPr>
          <w:rFonts w:eastAsia="Calibri"/>
          <w:bCs/>
          <w:sz w:val="28"/>
          <w:szCs w:val="28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 и 20 марта 2025 года № 33-ФЗ «Об общих принципах организации местного самоуправления в единой системе публичной власти», Указом Президента Российской Федерации от 15 октября 2025 года № 738 «О Концепции государственной миграционной политики Российской Федерации на 2026–2030 годы»</w:t>
      </w:r>
      <w:r>
        <w:rPr>
          <w:rFonts w:eastAsia="Calibri"/>
          <w:bCs/>
          <w:sz w:val="28"/>
          <w:szCs w:val="28"/>
        </w:rPr>
        <w:t xml:space="preserve">, </w:t>
      </w:r>
      <w:r w:rsidR="001255C0">
        <w:rPr>
          <w:rFonts w:eastAsia="Calibri"/>
          <w:sz w:val="28"/>
          <w:szCs w:val="28"/>
          <w:lang w:eastAsia="en-US"/>
        </w:rPr>
        <w:t xml:space="preserve">руководствуясь </w:t>
      </w:r>
      <w:r w:rsidR="00BB3943" w:rsidRPr="00E06F88">
        <w:rPr>
          <w:bCs/>
          <w:sz w:val="28"/>
          <w:szCs w:val="28"/>
        </w:rPr>
        <w:t>Устав</w:t>
      </w:r>
      <w:r w:rsidR="00BB3943">
        <w:rPr>
          <w:bCs/>
          <w:sz w:val="28"/>
          <w:szCs w:val="28"/>
        </w:rPr>
        <w:t>ом</w:t>
      </w:r>
      <w:r w:rsidR="00BB3943" w:rsidRPr="00E06F88">
        <w:rPr>
          <w:bCs/>
          <w:sz w:val="28"/>
          <w:szCs w:val="28"/>
        </w:rPr>
        <w:t xml:space="preserve"> муниципального</w:t>
      </w:r>
      <w:proofErr w:type="gramEnd"/>
      <w:r w:rsidR="005C1E25">
        <w:rPr>
          <w:bCs/>
          <w:sz w:val="28"/>
          <w:szCs w:val="28"/>
        </w:rPr>
        <w:t xml:space="preserve"> образования</w:t>
      </w:r>
      <w:r w:rsidR="00BB3943" w:rsidRPr="00E06F88">
        <w:rPr>
          <w:bCs/>
          <w:sz w:val="28"/>
          <w:szCs w:val="28"/>
        </w:rPr>
        <w:t xml:space="preserve"> </w:t>
      </w:r>
      <w:r w:rsidR="005C1E25">
        <w:rPr>
          <w:bCs/>
          <w:sz w:val="28"/>
          <w:szCs w:val="28"/>
        </w:rPr>
        <w:t>«</w:t>
      </w:r>
      <w:r w:rsidR="007F5C7C">
        <w:rPr>
          <w:bCs/>
          <w:sz w:val="28"/>
          <w:szCs w:val="28"/>
        </w:rPr>
        <w:t>Калининское</w:t>
      </w:r>
      <w:r w:rsidR="005C1E25">
        <w:rPr>
          <w:bCs/>
          <w:sz w:val="28"/>
          <w:szCs w:val="28"/>
        </w:rPr>
        <w:t xml:space="preserve"> сельское поселение</w:t>
      </w:r>
      <w:r w:rsidR="00A21D93">
        <w:rPr>
          <w:bCs/>
          <w:sz w:val="28"/>
          <w:szCs w:val="28"/>
        </w:rPr>
        <w:t>»</w:t>
      </w:r>
      <w:r w:rsidR="005C1E25">
        <w:rPr>
          <w:bCs/>
          <w:sz w:val="28"/>
          <w:szCs w:val="28"/>
        </w:rPr>
        <w:t xml:space="preserve"> </w:t>
      </w:r>
      <w:proofErr w:type="spellStart"/>
      <w:r w:rsidR="007F5C7C">
        <w:rPr>
          <w:bCs/>
          <w:sz w:val="28"/>
          <w:szCs w:val="28"/>
        </w:rPr>
        <w:t>Мясниковского</w:t>
      </w:r>
      <w:proofErr w:type="spellEnd"/>
      <w:r w:rsidR="00BB3943">
        <w:rPr>
          <w:bCs/>
          <w:sz w:val="28"/>
          <w:szCs w:val="28"/>
        </w:rPr>
        <w:t xml:space="preserve"> района</w:t>
      </w:r>
      <w:r w:rsidR="002D6B64">
        <w:rPr>
          <w:bCs/>
          <w:sz w:val="28"/>
          <w:szCs w:val="28"/>
        </w:rPr>
        <w:t xml:space="preserve"> </w:t>
      </w:r>
      <w:r w:rsidR="005C1E25">
        <w:rPr>
          <w:bCs/>
          <w:sz w:val="28"/>
          <w:szCs w:val="28"/>
        </w:rPr>
        <w:t xml:space="preserve">Администрация </w:t>
      </w:r>
      <w:r w:rsidR="007F5C7C">
        <w:rPr>
          <w:bCs/>
          <w:sz w:val="28"/>
          <w:szCs w:val="28"/>
        </w:rPr>
        <w:t>Калининского</w:t>
      </w:r>
      <w:r w:rsidR="0066240D">
        <w:rPr>
          <w:bCs/>
          <w:sz w:val="28"/>
          <w:szCs w:val="28"/>
        </w:rPr>
        <w:t xml:space="preserve"> сельского поселения</w:t>
      </w:r>
      <w:r w:rsidR="00BB3943" w:rsidRPr="00E06F88">
        <w:rPr>
          <w:bCs/>
          <w:sz w:val="28"/>
          <w:szCs w:val="28"/>
        </w:rPr>
        <w:t xml:space="preserve"> </w:t>
      </w:r>
    </w:p>
    <w:p w:rsidR="00BB3943" w:rsidRPr="00842ABA" w:rsidRDefault="00842ABA" w:rsidP="007F5C7C">
      <w:pPr>
        <w:autoSpaceDE w:val="0"/>
        <w:autoSpaceDN w:val="0"/>
        <w:adjustRightInd w:val="0"/>
        <w:spacing w:line="276" w:lineRule="auto"/>
        <w:ind w:left="-709"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постановляе</w:t>
      </w:r>
      <w:r w:rsidR="005C1E25" w:rsidRPr="00842ABA">
        <w:rPr>
          <w:bCs/>
          <w:sz w:val="28"/>
          <w:szCs w:val="28"/>
        </w:rPr>
        <w:t>т</w:t>
      </w:r>
      <w:r w:rsidR="00BB3943" w:rsidRPr="00842ABA">
        <w:rPr>
          <w:bCs/>
          <w:sz w:val="28"/>
          <w:szCs w:val="28"/>
        </w:rPr>
        <w:t>:</w:t>
      </w:r>
    </w:p>
    <w:p w:rsidR="00CC4B34" w:rsidRDefault="00CC4B34" w:rsidP="00CC4B34">
      <w:pPr>
        <w:widowControl w:val="0"/>
        <w:suppressAutoHyphens/>
        <w:spacing w:line="276" w:lineRule="auto"/>
        <w:ind w:right="142"/>
        <w:jc w:val="both"/>
        <w:rPr>
          <w:sz w:val="28"/>
          <w:szCs w:val="28"/>
        </w:rPr>
      </w:pPr>
    </w:p>
    <w:p w:rsidR="00CC4B34" w:rsidRPr="00CC4B34" w:rsidRDefault="00CC4B34" w:rsidP="00CC4B34">
      <w:pPr>
        <w:widowControl w:val="0"/>
        <w:suppressAutoHyphens/>
        <w:spacing w:line="276" w:lineRule="auto"/>
        <w:ind w:left="-709" w:right="142" w:firstLine="709"/>
        <w:jc w:val="both"/>
        <w:rPr>
          <w:rFonts w:eastAsia="Arial Unicode MS"/>
          <w:sz w:val="28"/>
          <w:szCs w:val="28"/>
          <w:lang w:bidi="ru-RU"/>
        </w:rPr>
      </w:pPr>
      <w:r>
        <w:rPr>
          <w:sz w:val="28"/>
          <w:szCs w:val="28"/>
        </w:rPr>
        <w:t xml:space="preserve">1. </w:t>
      </w:r>
      <w:r w:rsidRPr="00CC4B34">
        <w:rPr>
          <w:rFonts w:eastAsia="Arial Unicode MS"/>
          <w:sz w:val="28"/>
          <w:szCs w:val="28"/>
          <w:lang w:bidi="ru-RU"/>
        </w:rPr>
        <w:t xml:space="preserve">Утвердить План мероприятий по реализации Концепции государственной миграционной политики Российской Федерации на территории </w:t>
      </w:r>
      <w:r>
        <w:rPr>
          <w:rFonts w:eastAsia="Arial Unicode MS"/>
          <w:sz w:val="28"/>
          <w:szCs w:val="28"/>
          <w:lang w:bidi="ru-RU"/>
        </w:rPr>
        <w:t>Калининского</w:t>
      </w:r>
      <w:r w:rsidRPr="00CC4B34">
        <w:rPr>
          <w:rFonts w:eastAsia="Arial Unicode MS"/>
          <w:sz w:val="28"/>
          <w:szCs w:val="28"/>
          <w:lang w:bidi="ru-RU"/>
        </w:rPr>
        <w:t xml:space="preserve"> сельского поселения на 2026–2030 годы, согласно приложению.</w:t>
      </w:r>
    </w:p>
    <w:p w:rsidR="00BB3943" w:rsidRDefault="00BB3943" w:rsidP="00F473C8">
      <w:pPr>
        <w:pStyle w:val="a3"/>
        <w:spacing w:line="276" w:lineRule="auto"/>
        <w:ind w:left="-709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842AB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2D6B64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азмест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ить</w:t>
      </w:r>
      <w:proofErr w:type="gramEnd"/>
      <w:r w:rsidR="00842ABA">
        <w:rPr>
          <w:rFonts w:ascii="Times New Roman" w:hAnsi="Times New Roman"/>
          <w:sz w:val="28"/>
          <w:szCs w:val="28"/>
        </w:rPr>
        <w:t xml:space="preserve"> настоящее постановление</w:t>
      </w:r>
      <w:r>
        <w:rPr>
          <w:rFonts w:ascii="Times New Roman" w:hAnsi="Times New Roman"/>
          <w:sz w:val="28"/>
          <w:szCs w:val="28"/>
        </w:rPr>
        <w:t xml:space="preserve"> на официальном с</w:t>
      </w:r>
      <w:r w:rsidR="00BA2E26">
        <w:rPr>
          <w:rFonts w:ascii="Times New Roman" w:hAnsi="Times New Roman"/>
          <w:sz w:val="28"/>
          <w:szCs w:val="28"/>
        </w:rPr>
        <w:t>айте А</w:t>
      </w:r>
      <w:r w:rsidR="002D6B64">
        <w:rPr>
          <w:rFonts w:ascii="Times New Roman" w:hAnsi="Times New Roman"/>
          <w:sz w:val="28"/>
          <w:szCs w:val="28"/>
        </w:rPr>
        <w:t xml:space="preserve">дминистрации </w:t>
      </w:r>
      <w:r w:rsidR="007F5C7C">
        <w:rPr>
          <w:rFonts w:ascii="Times New Roman" w:hAnsi="Times New Roman"/>
          <w:sz w:val="28"/>
          <w:szCs w:val="28"/>
        </w:rPr>
        <w:t>Калининского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</w:t>
      </w:r>
      <w:r w:rsidRPr="00054B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информационно - телекоммуникационной сети «Интернет».</w:t>
      </w:r>
    </w:p>
    <w:p w:rsidR="00BB3943" w:rsidRDefault="00BB3943" w:rsidP="00F473C8">
      <w:pPr>
        <w:pStyle w:val="a3"/>
        <w:spacing w:line="276" w:lineRule="auto"/>
        <w:ind w:left="-709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6431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6431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4312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</w:t>
      </w:r>
      <w:r>
        <w:rPr>
          <w:sz w:val="28"/>
          <w:szCs w:val="28"/>
        </w:rPr>
        <w:t>.</w:t>
      </w:r>
    </w:p>
    <w:p w:rsidR="007F5C7C" w:rsidRDefault="007F5C7C" w:rsidP="007F5C7C">
      <w:pPr>
        <w:pStyle w:val="a5"/>
        <w:jc w:val="both"/>
        <w:rPr>
          <w:rFonts w:eastAsia="Calibri"/>
          <w:sz w:val="28"/>
          <w:szCs w:val="28"/>
          <w:lang w:eastAsia="en-US"/>
        </w:rPr>
      </w:pPr>
    </w:p>
    <w:p w:rsidR="00205781" w:rsidRDefault="00205781" w:rsidP="007F5C7C">
      <w:pPr>
        <w:pStyle w:val="a5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CE131A" w:rsidRDefault="007F5C7C" w:rsidP="007F5C7C">
      <w:pPr>
        <w:pStyle w:val="a5"/>
        <w:ind w:left="-709"/>
        <w:jc w:val="both"/>
        <w:rPr>
          <w:sz w:val="28"/>
          <w:szCs w:val="28"/>
        </w:rPr>
      </w:pPr>
      <w:r>
        <w:rPr>
          <w:sz w:val="28"/>
          <w:szCs w:val="28"/>
        </w:rPr>
        <w:t>Калининского</w:t>
      </w:r>
      <w:r w:rsidR="00205781">
        <w:rPr>
          <w:sz w:val="28"/>
          <w:szCs w:val="28"/>
        </w:rPr>
        <w:t xml:space="preserve"> сельского поселения                     </w:t>
      </w:r>
      <w:r w:rsidR="00842ABA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И.Е. </w:t>
      </w:r>
      <w:proofErr w:type="spellStart"/>
      <w:r>
        <w:rPr>
          <w:sz w:val="28"/>
          <w:szCs w:val="28"/>
        </w:rPr>
        <w:t>Бабиян</w:t>
      </w:r>
      <w:proofErr w:type="spellEnd"/>
    </w:p>
    <w:p w:rsidR="00CE131A" w:rsidRDefault="00CE131A" w:rsidP="00D90521">
      <w:pPr>
        <w:pStyle w:val="a5"/>
        <w:ind w:left="-709"/>
        <w:jc w:val="both"/>
        <w:rPr>
          <w:sz w:val="28"/>
          <w:szCs w:val="28"/>
        </w:rPr>
      </w:pPr>
    </w:p>
    <w:p w:rsidR="00CE131A" w:rsidRDefault="00CE131A" w:rsidP="00D90521">
      <w:pPr>
        <w:pStyle w:val="a5"/>
        <w:ind w:left="-709"/>
        <w:jc w:val="both"/>
        <w:rPr>
          <w:sz w:val="28"/>
          <w:szCs w:val="28"/>
        </w:rPr>
      </w:pPr>
    </w:p>
    <w:p w:rsidR="00475761" w:rsidRPr="00BA2E26" w:rsidRDefault="00475761" w:rsidP="00D90521">
      <w:pPr>
        <w:ind w:left="-709"/>
        <w:rPr>
          <w:bCs/>
        </w:rPr>
      </w:pPr>
    </w:p>
    <w:p w:rsidR="0000628D" w:rsidRDefault="0000628D" w:rsidP="007F5C7C">
      <w:pPr>
        <w:pageBreakBefore/>
        <w:ind w:firstLine="3828"/>
        <w:jc w:val="center"/>
        <w:rPr>
          <w:sz w:val="28"/>
          <w:szCs w:val="28"/>
        </w:rPr>
        <w:sectPr w:rsidR="0000628D" w:rsidSect="00205781">
          <w:pgSz w:w="11906" w:h="16838"/>
          <w:pgMar w:top="709" w:right="566" w:bottom="1134" w:left="1701" w:header="709" w:footer="709" w:gutter="0"/>
          <w:cols w:space="708"/>
          <w:titlePg/>
          <w:docGrid w:linePitch="360"/>
        </w:sectPr>
      </w:pPr>
    </w:p>
    <w:p w:rsidR="00205781" w:rsidRPr="00205781" w:rsidRDefault="00205781" w:rsidP="007F5C7C">
      <w:pPr>
        <w:pageBreakBefore/>
        <w:jc w:val="right"/>
        <w:rPr>
          <w:sz w:val="28"/>
          <w:szCs w:val="28"/>
        </w:rPr>
      </w:pPr>
      <w:r w:rsidRPr="00205781">
        <w:rPr>
          <w:sz w:val="28"/>
          <w:szCs w:val="28"/>
        </w:rPr>
        <w:lastRenderedPageBreak/>
        <w:t xml:space="preserve">Приложение </w:t>
      </w:r>
    </w:p>
    <w:p w:rsidR="00205781" w:rsidRPr="00205781" w:rsidRDefault="00205781" w:rsidP="00205781">
      <w:pPr>
        <w:ind w:firstLine="3828"/>
        <w:jc w:val="right"/>
        <w:rPr>
          <w:sz w:val="28"/>
          <w:szCs w:val="28"/>
        </w:rPr>
      </w:pPr>
      <w:r w:rsidRPr="00205781">
        <w:rPr>
          <w:sz w:val="28"/>
          <w:szCs w:val="28"/>
        </w:rPr>
        <w:t xml:space="preserve">к постановлению Администрации </w:t>
      </w:r>
    </w:p>
    <w:p w:rsidR="00205781" w:rsidRPr="00205781" w:rsidRDefault="007F5C7C" w:rsidP="00205781">
      <w:pPr>
        <w:ind w:firstLine="3828"/>
        <w:jc w:val="right"/>
        <w:rPr>
          <w:sz w:val="28"/>
          <w:szCs w:val="28"/>
        </w:rPr>
      </w:pPr>
      <w:r>
        <w:rPr>
          <w:sz w:val="28"/>
          <w:szCs w:val="28"/>
        </w:rPr>
        <w:t>Калининского</w:t>
      </w:r>
      <w:r w:rsidR="00205781">
        <w:rPr>
          <w:sz w:val="28"/>
          <w:szCs w:val="28"/>
        </w:rPr>
        <w:t xml:space="preserve"> сельского </w:t>
      </w:r>
      <w:r w:rsidR="00205781" w:rsidRPr="00205781">
        <w:rPr>
          <w:sz w:val="28"/>
          <w:szCs w:val="28"/>
        </w:rPr>
        <w:t>поселения</w:t>
      </w:r>
    </w:p>
    <w:p w:rsidR="00205781" w:rsidRPr="00205781" w:rsidRDefault="00842ABA" w:rsidP="00205781">
      <w:pPr>
        <w:ind w:firstLine="3828"/>
        <w:jc w:val="right"/>
        <w:rPr>
          <w:b/>
          <w:sz w:val="28"/>
          <w:szCs w:val="28"/>
        </w:rPr>
      </w:pPr>
      <w:r>
        <w:rPr>
          <w:sz w:val="28"/>
          <w:szCs w:val="28"/>
        </w:rPr>
        <w:t>от 2</w:t>
      </w:r>
      <w:r w:rsidR="007F5C7C">
        <w:rPr>
          <w:sz w:val="28"/>
          <w:szCs w:val="28"/>
        </w:rPr>
        <w:t>4</w:t>
      </w:r>
      <w:r>
        <w:rPr>
          <w:sz w:val="28"/>
          <w:szCs w:val="28"/>
        </w:rPr>
        <w:t>.0</w:t>
      </w:r>
      <w:r w:rsidR="007F5C7C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="00205781">
        <w:rPr>
          <w:sz w:val="28"/>
          <w:szCs w:val="28"/>
        </w:rPr>
        <w:t>202</w:t>
      </w:r>
      <w:r w:rsidR="007F5C7C">
        <w:rPr>
          <w:sz w:val="28"/>
          <w:szCs w:val="28"/>
        </w:rPr>
        <w:t>6</w:t>
      </w:r>
      <w:r w:rsidR="00205781" w:rsidRPr="00205781">
        <w:rPr>
          <w:sz w:val="28"/>
          <w:szCs w:val="28"/>
        </w:rPr>
        <w:t xml:space="preserve"> г. №</w:t>
      </w:r>
      <w:r w:rsidR="007F5C7C">
        <w:rPr>
          <w:sz w:val="28"/>
          <w:szCs w:val="28"/>
        </w:rPr>
        <w:t xml:space="preserve"> 14</w:t>
      </w:r>
      <w:r w:rsidR="00CC4B34">
        <w:rPr>
          <w:sz w:val="28"/>
          <w:szCs w:val="28"/>
        </w:rPr>
        <w:t>4</w:t>
      </w:r>
    </w:p>
    <w:p w:rsidR="00205781" w:rsidRPr="00CC4B34" w:rsidRDefault="00205781" w:rsidP="001255C0">
      <w:pPr>
        <w:jc w:val="center"/>
        <w:rPr>
          <w:b/>
          <w:bCs/>
          <w:sz w:val="28"/>
          <w:szCs w:val="28"/>
        </w:rPr>
      </w:pPr>
    </w:p>
    <w:p w:rsidR="00CC4B34" w:rsidRPr="00CC4B34" w:rsidRDefault="00CC4B34" w:rsidP="00CC4B34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CC4B34">
        <w:rPr>
          <w:rFonts w:eastAsia="Calibri"/>
          <w:b/>
          <w:bCs/>
          <w:sz w:val="28"/>
          <w:szCs w:val="28"/>
        </w:rPr>
        <w:t>План мероприятий</w:t>
      </w:r>
    </w:p>
    <w:p w:rsidR="00CC4B34" w:rsidRPr="00CC4B34" w:rsidRDefault="00CC4B34" w:rsidP="00CC4B34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CC4B34">
        <w:rPr>
          <w:rFonts w:eastAsia="Calibri"/>
          <w:b/>
          <w:bCs/>
          <w:sz w:val="28"/>
          <w:szCs w:val="28"/>
        </w:rPr>
        <w:t xml:space="preserve">по реализации Концепции государственной миграционной политики Российской Федерации </w:t>
      </w:r>
    </w:p>
    <w:p w:rsidR="00CC4B34" w:rsidRPr="00CC4B34" w:rsidRDefault="00CC4B34" w:rsidP="00CC4B34">
      <w:pPr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</w:rPr>
      </w:pPr>
      <w:r w:rsidRPr="00CC4B34">
        <w:rPr>
          <w:rFonts w:eastAsia="Calibri"/>
          <w:b/>
          <w:bCs/>
          <w:sz w:val="28"/>
          <w:szCs w:val="28"/>
        </w:rPr>
        <w:t>на территории муниципального образования «Калининское сельское поселение» на 2026–2030 годы</w:t>
      </w:r>
    </w:p>
    <w:p w:rsidR="00CC4B34" w:rsidRPr="00CC4B34" w:rsidRDefault="00CC4B34" w:rsidP="00CC4B34">
      <w:pPr>
        <w:autoSpaceDE w:val="0"/>
        <w:autoSpaceDN w:val="0"/>
        <w:adjustRightInd w:val="0"/>
        <w:jc w:val="center"/>
        <w:rPr>
          <w:rFonts w:eastAsia="Calibri"/>
          <w:bCs/>
          <w:color w:val="FF0000"/>
          <w:sz w:val="28"/>
          <w:szCs w:val="28"/>
        </w:rPr>
      </w:pPr>
    </w:p>
    <w:tbl>
      <w:tblPr>
        <w:tblW w:w="15027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3"/>
        <w:gridCol w:w="5812"/>
        <w:gridCol w:w="2693"/>
        <w:gridCol w:w="1843"/>
        <w:gridCol w:w="3686"/>
      </w:tblGrid>
      <w:tr w:rsidR="00CC4B34" w:rsidRPr="00CC4B34" w:rsidTr="00E663A4">
        <w:tc>
          <w:tcPr>
            <w:tcW w:w="99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CC4B34">
              <w:rPr>
                <w:rFonts w:eastAsia="Calibri"/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CC4B34">
              <w:rPr>
                <w:rFonts w:eastAsia="Calibri"/>
                <w:bCs/>
                <w:sz w:val="26"/>
                <w:szCs w:val="26"/>
              </w:rPr>
              <w:t>/</w:t>
            </w:r>
            <w:proofErr w:type="spellStart"/>
            <w:r w:rsidRPr="00CC4B34">
              <w:rPr>
                <w:rFonts w:eastAsia="Calibri"/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812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69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184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Срок исполнения</w:t>
            </w:r>
          </w:p>
        </w:tc>
        <w:tc>
          <w:tcPr>
            <w:tcW w:w="3686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 xml:space="preserve">Ожидаемый результат </w:t>
            </w:r>
            <w:r w:rsidRPr="00CC4B34">
              <w:rPr>
                <w:rFonts w:eastAsia="Calibri"/>
                <w:bCs/>
                <w:sz w:val="26"/>
                <w:szCs w:val="26"/>
              </w:rPr>
              <w:br/>
              <w:t>(целевой показатель)</w:t>
            </w:r>
          </w:p>
        </w:tc>
      </w:tr>
      <w:tr w:rsidR="00CC4B34" w:rsidRPr="00CC4B34" w:rsidTr="00E663A4">
        <w:tc>
          <w:tcPr>
            <w:tcW w:w="15027" w:type="dxa"/>
            <w:gridSpan w:val="5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sz w:val="26"/>
                <w:szCs w:val="26"/>
              </w:rPr>
            </w:pPr>
            <w:r w:rsidRPr="00CC4B34">
              <w:rPr>
                <w:rFonts w:eastAsia="Calibri"/>
                <w:b/>
                <w:bCs/>
                <w:sz w:val="26"/>
                <w:szCs w:val="26"/>
              </w:rPr>
              <w:t>Содействие адаптации и интеграции иностранных граждан, сохранение межнационального согласия</w:t>
            </w:r>
          </w:p>
        </w:tc>
      </w:tr>
      <w:tr w:rsidR="00CC4B34" w:rsidRPr="00CC4B34" w:rsidTr="00E663A4">
        <w:tc>
          <w:tcPr>
            <w:tcW w:w="993" w:type="dxa"/>
            <w:shd w:val="clear" w:color="auto" w:fill="auto"/>
          </w:tcPr>
          <w:p w:rsidR="00CC4B34" w:rsidRPr="00CC4B34" w:rsidRDefault="00CC4B34" w:rsidP="00CC4B3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Организация и проведение информационно-разъяснительной работы с иностранными гражданами и лицами без гражданства (далее – иностранные граждане), прибывающими на территорию Калининского сельского поселения, о нормах законодательства Российской Федерации, правилах поведения, принятых в российском обществе, и традиционных российских духовно-нравственных ценностях</w:t>
            </w:r>
          </w:p>
        </w:tc>
        <w:tc>
          <w:tcPr>
            <w:tcW w:w="269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Администрация Калининского сельского поселения</w:t>
            </w:r>
          </w:p>
        </w:tc>
        <w:tc>
          <w:tcPr>
            <w:tcW w:w="184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постоянно</w:t>
            </w:r>
          </w:p>
        </w:tc>
        <w:tc>
          <w:tcPr>
            <w:tcW w:w="3686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 xml:space="preserve">Снижение числа административных правонарушений, совершаемых иностранными гражданами </w:t>
            </w:r>
            <w:r w:rsidRPr="00CC4B34">
              <w:rPr>
                <w:rFonts w:eastAsia="Calibri"/>
                <w:bCs/>
                <w:sz w:val="26"/>
                <w:szCs w:val="26"/>
              </w:rPr>
              <w:br/>
              <w:t>(п. 41б Концепции). Повышение уровня правосознания мигрантов</w:t>
            </w:r>
          </w:p>
        </w:tc>
      </w:tr>
      <w:tr w:rsidR="00CC4B34" w:rsidRPr="00CC4B34" w:rsidTr="00E663A4">
        <w:tc>
          <w:tcPr>
            <w:tcW w:w="993" w:type="dxa"/>
            <w:shd w:val="clear" w:color="auto" w:fill="auto"/>
          </w:tcPr>
          <w:p w:rsidR="00CC4B34" w:rsidRPr="00CC4B34" w:rsidRDefault="00CC4B34" w:rsidP="00CC4B3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 xml:space="preserve">Проведение мероприятий (круглых столов, консультационных площадок и др.), направленных на развитие межнационального и межрелигиозного диалога, профилактику экстремизма и предотвращение социальной изоляции </w:t>
            </w:r>
          </w:p>
        </w:tc>
        <w:tc>
          <w:tcPr>
            <w:tcW w:w="269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МБОУ СОШ № 9</w:t>
            </w:r>
          </w:p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согласно плану работы образовательной организации</w:t>
            </w:r>
          </w:p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в год</w:t>
            </w:r>
          </w:p>
        </w:tc>
        <w:tc>
          <w:tcPr>
            <w:tcW w:w="3686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Укрепление межнационального мира и согласия (п. 20 Концепции). Отсутствие конфликтов на этнической почве</w:t>
            </w:r>
          </w:p>
        </w:tc>
      </w:tr>
      <w:tr w:rsidR="00CC4B34" w:rsidRPr="00CC4B34" w:rsidTr="00E663A4">
        <w:tc>
          <w:tcPr>
            <w:tcW w:w="993" w:type="dxa"/>
            <w:shd w:val="clear" w:color="auto" w:fill="auto"/>
          </w:tcPr>
          <w:p w:rsidR="00CC4B34" w:rsidRPr="00CC4B34" w:rsidRDefault="00CC4B34" w:rsidP="00CC4B3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 xml:space="preserve">Взаимодействие с руководителями предприятий и организаций по вопросам соблюдения трудовых прав иностранных работников, их регистрации по месту пребывания, а также содействия их </w:t>
            </w:r>
            <w:r w:rsidRPr="00CC4B34">
              <w:rPr>
                <w:rFonts w:eastAsia="Calibri"/>
                <w:bCs/>
                <w:sz w:val="26"/>
                <w:szCs w:val="26"/>
              </w:rPr>
              <w:lastRenderedPageBreak/>
              <w:t>адаптации в трудовых коллективах</w:t>
            </w:r>
          </w:p>
        </w:tc>
        <w:tc>
          <w:tcPr>
            <w:tcW w:w="269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lastRenderedPageBreak/>
              <w:t>Администрация Калининского сельского поселения</w:t>
            </w:r>
          </w:p>
        </w:tc>
        <w:tc>
          <w:tcPr>
            <w:tcW w:w="184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по мере необходимости</w:t>
            </w:r>
          </w:p>
        </w:tc>
        <w:tc>
          <w:tcPr>
            <w:tcW w:w="3686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 xml:space="preserve">Снижение доли незаконно осуществляющих трудовую деятельность иностранных граждан </w:t>
            </w:r>
            <w:r w:rsidRPr="00CC4B34">
              <w:rPr>
                <w:rFonts w:eastAsia="Calibri"/>
                <w:bCs/>
                <w:sz w:val="26"/>
                <w:szCs w:val="26"/>
              </w:rPr>
              <w:br/>
            </w:r>
            <w:r w:rsidRPr="00CC4B34">
              <w:rPr>
                <w:rFonts w:eastAsia="Calibri"/>
                <w:bCs/>
                <w:sz w:val="26"/>
                <w:szCs w:val="26"/>
              </w:rPr>
              <w:lastRenderedPageBreak/>
              <w:t xml:space="preserve">(п. 41в Концепции). Повышение ответственности работодателей </w:t>
            </w:r>
            <w:r w:rsidRPr="00CC4B34">
              <w:rPr>
                <w:rFonts w:eastAsia="Calibri"/>
                <w:bCs/>
                <w:sz w:val="26"/>
                <w:szCs w:val="26"/>
              </w:rPr>
              <w:br/>
              <w:t>(п. 29е, 29л, 29н Концепции)</w:t>
            </w:r>
          </w:p>
        </w:tc>
      </w:tr>
      <w:tr w:rsidR="00CC4B34" w:rsidRPr="00CC4B34" w:rsidTr="00E663A4">
        <w:tc>
          <w:tcPr>
            <w:tcW w:w="993" w:type="dxa"/>
            <w:shd w:val="clear" w:color="auto" w:fill="auto"/>
          </w:tcPr>
          <w:p w:rsidR="00CC4B34" w:rsidRPr="00CC4B34" w:rsidRDefault="00CC4B34" w:rsidP="00CC4B3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Оказание содействия в информационном обеспечении мест компактного проживания иностранных граждан по вопросам здравоохранения, образования и социального обеспечения.</w:t>
            </w:r>
          </w:p>
        </w:tc>
        <w:tc>
          <w:tcPr>
            <w:tcW w:w="269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Администрация Калининского сельского поселения</w:t>
            </w:r>
          </w:p>
        </w:tc>
        <w:tc>
          <w:tcPr>
            <w:tcW w:w="184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по мере необходимости</w:t>
            </w:r>
          </w:p>
        </w:tc>
        <w:tc>
          <w:tcPr>
            <w:tcW w:w="3686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Снижение нагрузки на социальную и медицинскую сферы за счет профилактики. Обеспечение доступа иностранных граждан к необходимым услугам в правовом поле</w:t>
            </w:r>
          </w:p>
        </w:tc>
      </w:tr>
      <w:tr w:rsidR="00CC4B34" w:rsidRPr="00CC4B34" w:rsidTr="00E663A4">
        <w:tc>
          <w:tcPr>
            <w:tcW w:w="15027" w:type="dxa"/>
            <w:gridSpan w:val="5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/>
                <w:bCs/>
                <w:sz w:val="26"/>
                <w:szCs w:val="26"/>
              </w:rPr>
              <w:t>Обеспечение контроля и профилактика правонарушений в сфере миграции</w:t>
            </w:r>
          </w:p>
        </w:tc>
      </w:tr>
      <w:tr w:rsidR="00CC4B34" w:rsidRPr="00CC4B34" w:rsidTr="00E663A4">
        <w:tc>
          <w:tcPr>
            <w:tcW w:w="993" w:type="dxa"/>
            <w:shd w:val="clear" w:color="auto" w:fill="auto"/>
          </w:tcPr>
          <w:p w:rsidR="00CC4B34" w:rsidRPr="00CC4B34" w:rsidRDefault="00CC4B34" w:rsidP="00CC4B3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Участие в межведомственных рейдовых мероприятиях по выявлению фактов нарушения миграционного законодательства, мест нелегального проживания и осуществления трудовой деятельности иностранными гражданами на территории Калининского сельского поселения</w:t>
            </w:r>
          </w:p>
        </w:tc>
        <w:tc>
          <w:tcPr>
            <w:tcW w:w="269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Администрация Калининского сельского поселения</w:t>
            </w:r>
          </w:p>
        </w:tc>
        <w:tc>
          <w:tcPr>
            <w:tcW w:w="184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по мере необходимости</w:t>
            </w:r>
          </w:p>
        </w:tc>
        <w:tc>
          <w:tcPr>
            <w:tcW w:w="3686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 xml:space="preserve">Снижение числа незаконно находящихся на территории РФ иностранных граждан </w:t>
            </w:r>
            <w:r w:rsidRPr="00CC4B34">
              <w:rPr>
                <w:rFonts w:eastAsia="Calibri"/>
                <w:bCs/>
                <w:sz w:val="26"/>
                <w:szCs w:val="26"/>
              </w:rPr>
              <w:br/>
              <w:t>(п. 41а Концепции). Выявление и пресечение нарушений миграционного законодательства</w:t>
            </w:r>
          </w:p>
        </w:tc>
      </w:tr>
      <w:tr w:rsidR="00CC4B34" w:rsidRPr="00CC4B34" w:rsidTr="00E663A4">
        <w:tc>
          <w:tcPr>
            <w:tcW w:w="993" w:type="dxa"/>
            <w:shd w:val="clear" w:color="auto" w:fill="auto"/>
          </w:tcPr>
          <w:p w:rsidR="00CC4B34" w:rsidRPr="00CC4B34" w:rsidRDefault="00CC4B34" w:rsidP="00CC4B3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Мониторинг и анализ социально-экономической ситуации для определения потребности в привлечении иностранных работников в приоритетные отрасли (сельское хозяйство, строительство, промышленность)</w:t>
            </w:r>
          </w:p>
        </w:tc>
        <w:tc>
          <w:tcPr>
            <w:tcW w:w="269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Администрация Калининского сельского поселения</w:t>
            </w:r>
          </w:p>
        </w:tc>
        <w:tc>
          <w:tcPr>
            <w:tcW w:w="184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по мере необходимости</w:t>
            </w:r>
          </w:p>
        </w:tc>
        <w:tc>
          <w:tcPr>
            <w:tcW w:w="3686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Формирование объективной потребности в иностранной рабочей силе (п. 21 Концепции) для последующей передачи данных в уполномоченные органы (в рамках целевого организованного набора)</w:t>
            </w:r>
          </w:p>
        </w:tc>
      </w:tr>
      <w:tr w:rsidR="00CC4B34" w:rsidRPr="00CC4B34" w:rsidTr="00E663A4">
        <w:tc>
          <w:tcPr>
            <w:tcW w:w="15027" w:type="dxa"/>
            <w:gridSpan w:val="5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/>
                <w:bCs/>
                <w:sz w:val="26"/>
                <w:szCs w:val="26"/>
              </w:rPr>
              <w:t>Содействие в сфере образования, культуры и русского языка</w:t>
            </w:r>
          </w:p>
        </w:tc>
      </w:tr>
      <w:tr w:rsidR="00CC4B34" w:rsidRPr="00CC4B34" w:rsidTr="00E663A4">
        <w:tc>
          <w:tcPr>
            <w:tcW w:w="993" w:type="dxa"/>
            <w:shd w:val="clear" w:color="auto" w:fill="auto"/>
          </w:tcPr>
          <w:p w:rsidR="00CC4B34" w:rsidRPr="00CC4B34" w:rsidRDefault="00CC4B34" w:rsidP="00CC4B3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 xml:space="preserve">Обеспечение приема детей иностранных граждан, законно находящихся на территории РФ, при условии успешного прохождения ими тестирования на знание русского языка (в рамках </w:t>
            </w:r>
            <w:r w:rsidRPr="00CC4B34">
              <w:rPr>
                <w:rFonts w:eastAsia="Calibri"/>
                <w:bCs/>
                <w:sz w:val="26"/>
                <w:szCs w:val="26"/>
              </w:rPr>
              <w:lastRenderedPageBreak/>
              <w:t>полномочий)</w:t>
            </w:r>
          </w:p>
        </w:tc>
        <w:tc>
          <w:tcPr>
            <w:tcW w:w="2693" w:type="dxa"/>
            <w:shd w:val="clear" w:color="auto" w:fill="auto"/>
          </w:tcPr>
          <w:p w:rsidR="00CC4B34" w:rsidRPr="00CC4B34" w:rsidRDefault="00CC4B34" w:rsidP="00CC4B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lastRenderedPageBreak/>
              <w:t>МБОУ СОШ № 9</w:t>
            </w:r>
          </w:p>
          <w:p w:rsidR="00CC4B34" w:rsidRPr="00CC4B34" w:rsidRDefault="00CC4B34" w:rsidP="00CC4B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постоянно</w:t>
            </w:r>
          </w:p>
        </w:tc>
        <w:tc>
          <w:tcPr>
            <w:tcW w:w="3686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 xml:space="preserve">Увеличение доли детей иностранных граждан, посещающих общеобразовательные </w:t>
            </w:r>
            <w:r w:rsidRPr="00CC4B34">
              <w:rPr>
                <w:rFonts w:eastAsia="Calibri"/>
                <w:bCs/>
                <w:sz w:val="26"/>
                <w:szCs w:val="26"/>
              </w:rPr>
              <w:lastRenderedPageBreak/>
              <w:t xml:space="preserve">организации (снижение показателя </w:t>
            </w:r>
            <w:r w:rsidRPr="00CC4B34">
              <w:rPr>
                <w:rFonts w:eastAsia="Calibri"/>
                <w:bCs/>
                <w:sz w:val="26"/>
                <w:szCs w:val="26"/>
              </w:rPr>
              <w:br/>
              <w:t>п. 41г Концепции)</w:t>
            </w:r>
          </w:p>
        </w:tc>
      </w:tr>
      <w:tr w:rsidR="00CC4B34" w:rsidRPr="00CC4B34" w:rsidTr="00E663A4">
        <w:tc>
          <w:tcPr>
            <w:tcW w:w="993" w:type="dxa"/>
            <w:shd w:val="clear" w:color="auto" w:fill="auto"/>
          </w:tcPr>
          <w:p w:rsidR="00CC4B34" w:rsidRPr="00CC4B34" w:rsidRDefault="00CC4B34" w:rsidP="00CC4B3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Содействие в организации дополнительных занятий по русскому языку как иностранному для детей и взрослых из числа иностранных граждан, испытывающих трудности в языковой адаптации</w:t>
            </w:r>
          </w:p>
        </w:tc>
        <w:tc>
          <w:tcPr>
            <w:tcW w:w="2693" w:type="dxa"/>
            <w:shd w:val="clear" w:color="auto" w:fill="auto"/>
          </w:tcPr>
          <w:p w:rsidR="00CC4B34" w:rsidRPr="00CC4B34" w:rsidRDefault="00CC4B34" w:rsidP="00CC4B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МБОУ СОШ № 9</w:t>
            </w:r>
          </w:p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в течение учебного года</w:t>
            </w:r>
          </w:p>
        </w:tc>
        <w:tc>
          <w:tcPr>
            <w:tcW w:w="3686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 xml:space="preserve">Повышение уровня владения русским языком, способствующее успешному освоению образовательных программ и социальной интеграции </w:t>
            </w:r>
            <w:r w:rsidRPr="00CC4B34">
              <w:rPr>
                <w:rFonts w:eastAsia="Calibri"/>
                <w:bCs/>
                <w:sz w:val="26"/>
                <w:szCs w:val="26"/>
              </w:rPr>
              <w:br/>
              <w:t>(п. 12, 28о Концепции)</w:t>
            </w:r>
          </w:p>
        </w:tc>
      </w:tr>
      <w:tr w:rsidR="00CC4B34" w:rsidRPr="00CC4B34" w:rsidTr="00CC4B34">
        <w:trPr>
          <w:trHeight w:val="2028"/>
        </w:trPr>
        <w:tc>
          <w:tcPr>
            <w:tcW w:w="993" w:type="dxa"/>
            <w:shd w:val="clear" w:color="auto" w:fill="auto"/>
          </w:tcPr>
          <w:p w:rsidR="00CC4B34" w:rsidRPr="00CC4B34" w:rsidRDefault="00CC4B34" w:rsidP="00CC4B3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</w:tcPr>
          <w:p w:rsidR="00CC4B34" w:rsidRPr="00CC4B34" w:rsidRDefault="00CC4B34" w:rsidP="00CC4B34">
            <w:pPr>
              <w:autoSpaceDE w:val="0"/>
              <w:autoSpaceDN w:val="0"/>
              <w:adjustRightInd w:val="0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 xml:space="preserve">Продвижение русской культуры и ценностей через участие иностранных граждан (в т.ч. студентов и трудовых мигрантов) в культурно-массовых и спортивных мероприятиях (День России, Масленица, День </w:t>
            </w:r>
            <w:r>
              <w:rPr>
                <w:rFonts w:eastAsia="Calibri"/>
                <w:bCs/>
                <w:sz w:val="26"/>
                <w:szCs w:val="26"/>
              </w:rPr>
              <w:t>хутора</w:t>
            </w:r>
            <w:r w:rsidRPr="00CC4B34">
              <w:rPr>
                <w:rFonts w:eastAsia="Calibri"/>
                <w:bCs/>
                <w:sz w:val="26"/>
                <w:szCs w:val="26"/>
              </w:rPr>
              <w:t xml:space="preserve"> и др.)</w:t>
            </w:r>
          </w:p>
        </w:tc>
        <w:tc>
          <w:tcPr>
            <w:tcW w:w="269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 xml:space="preserve">МКУ «ДК Калининского сельского </w:t>
            </w:r>
            <w:proofErr w:type="spellStart"/>
            <w:r w:rsidRPr="00CC4B34">
              <w:rPr>
                <w:rFonts w:eastAsia="Calibri"/>
                <w:bCs/>
                <w:sz w:val="26"/>
                <w:szCs w:val="26"/>
              </w:rPr>
              <w:t>поселеня</w:t>
            </w:r>
            <w:proofErr w:type="spellEnd"/>
            <w:r w:rsidRPr="00CC4B34">
              <w:rPr>
                <w:rFonts w:eastAsia="Calibri"/>
                <w:bCs/>
                <w:sz w:val="26"/>
                <w:szCs w:val="26"/>
              </w:rPr>
              <w:t>»</w:t>
            </w:r>
          </w:p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184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по календарному плану</w:t>
            </w:r>
          </w:p>
        </w:tc>
        <w:tc>
          <w:tcPr>
            <w:tcW w:w="3686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Формирование у иностранных граждан уважения к культуре и традициям России, приобщение к традиционным ценностям (п. 28н, 28о Концепции).</w:t>
            </w:r>
          </w:p>
        </w:tc>
      </w:tr>
      <w:tr w:rsidR="00CC4B34" w:rsidRPr="00CC4B34" w:rsidTr="00E663A4">
        <w:tc>
          <w:tcPr>
            <w:tcW w:w="15027" w:type="dxa"/>
            <w:gridSpan w:val="5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/>
                <w:bCs/>
                <w:sz w:val="26"/>
                <w:szCs w:val="26"/>
              </w:rPr>
              <w:t>Информационно-аналитическое и организационное обеспечение</w:t>
            </w:r>
          </w:p>
        </w:tc>
      </w:tr>
      <w:tr w:rsidR="00CC4B34" w:rsidRPr="00CC4B34" w:rsidTr="00E663A4">
        <w:tc>
          <w:tcPr>
            <w:tcW w:w="993" w:type="dxa"/>
            <w:shd w:val="clear" w:color="auto" w:fill="auto"/>
          </w:tcPr>
          <w:p w:rsidR="00CC4B34" w:rsidRPr="00CC4B34" w:rsidRDefault="00CC4B34" w:rsidP="00CC4B34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</w:p>
        </w:tc>
        <w:tc>
          <w:tcPr>
            <w:tcW w:w="5812" w:type="dxa"/>
            <w:shd w:val="clear" w:color="auto" w:fill="auto"/>
          </w:tcPr>
          <w:p w:rsidR="00CC4B34" w:rsidRPr="00CC4B34" w:rsidRDefault="00CC4B34" w:rsidP="00CC4B34">
            <w:pPr>
              <w:autoSpaceDE w:val="0"/>
              <w:autoSpaceDN w:val="0"/>
              <w:adjustRightInd w:val="0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Ежегодный сбор и анализ информации о миграционной ситуации на территории Калининского сельского поселения</w:t>
            </w:r>
            <w:r>
              <w:rPr>
                <w:rFonts w:eastAsia="Calibri"/>
                <w:bCs/>
                <w:sz w:val="26"/>
                <w:szCs w:val="26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Администрация Калининского сельского поселения</w:t>
            </w:r>
          </w:p>
        </w:tc>
        <w:tc>
          <w:tcPr>
            <w:tcW w:w="1843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ежегодно</w:t>
            </w:r>
          </w:p>
        </w:tc>
        <w:tc>
          <w:tcPr>
            <w:tcW w:w="3686" w:type="dxa"/>
            <w:shd w:val="clear" w:color="auto" w:fill="auto"/>
          </w:tcPr>
          <w:p w:rsidR="00CC4B34" w:rsidRPr="00CC4B34" w:rsidRDefault="00CC4B34" w:rsidP="00E663A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sz w:val="26"/>
                <w:szCs w:val="26"/>
              </w:rPr>
            </w:pPr>
            <w:r w:rsidRPr="00CC4B34">
              <w:rPr>
                <w:rFonts w:eastAsia="Calibri"/>
                <w:bCs/>
                <w:sz w:val="26"/>
                <w:szCs w:val="26"/>
              </w:rPr>
              <w:t>Формирование объективной картины миграционной ситуации для принятия управленческих решений. Подготовка материалов для доклада Правительства РФ Президенту РФ (п. 46 Концепции).</w:t>
            </w:r>
          </w:p>
        </w:tc>
      </w:tr>
    </w:tbl>
    <w:p w:rsidR="00CC4B34" w:rsidRPr="00B07A56" w:rsidRDefault="00CC4B34" w:rsidP="00CC4B34">
      <w:pPr>
        <w:autoSpaceDE w:val="0"/>
        <w:autoSpaceDN w:val="0"/>
        <w:adjustRightInd w:val="0"/>
        <w:rPr>
          <w:rFonts w:eastAsia="Calibri"/>
          <w:bCs/>
          <w:color w:val="FF0000"/>
        </w:rPr>
        <w:sectPr w:rsidR="00CC4B34" w:rsidRPr="00B07A56" w:rsidSect="00AA6172">
          <w:pgSz w:w="16838" w:h="11906" w:orient="landscape"/>
          <w:pgMar w:top="1418" w:right="709" w:bottom="709" w:left="1134" w:header="709" w:footer="709" w:gutter="0"/>
          <w:cols w:space="708"/>
          <w:docGrid w:linePitch="360"/>
        </w:sectPr>
      </w:pPr>
    </w:p>
    <w:p w:rsidR="00CE1A7A" w:rsidRPr="00BF5945" w:rsidRDefault="00CE1A7A" w:rsidP="00CC4B34">
      <w:pPr>
        <w:rPr>
          <w:sz w:val="28"/>
          <w:szCs w:val="28"/>
        </w:rPr>
      </w:pPr>
    </w:p>
    <w:sectPr w:rsidR="00CE1A7A" w:rsidRPr="00BF5945" w:rsidSect="0000628D">
      <w:pgSz w:w="16838" w:h="11906" w:orient="landscape"/>
      <w:pgMar w:top="1701" w:right="709" w:bottom="567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353317AF"/>
    <w:multiLevelType w:val="hybridMultilevel"/>
    <w:tmpl w:val="3A1CA8FC"/>
    <w:lvl w:ilvl="0" w:tplc="F27E787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DCDF8C"/>
    <w:multiLevelType w:val="singleLevel"/>
    <w:tmpl w:val="49DCDF8C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3">
    <w:nsid w:val="4B7F79B1"/>
    <w:multiLevelType w:val="hybridMultilevel"/>
    <w:tmpl w:val="291686F6"/>
    <w:lvl w:ilvl="0" w:tplc="3F9A4E82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3943"/>
    <w:rsid w:val="000041FF"/>
    <w:rsid w:val="0000628D"/>
    <w:rsid w:val="00013AC6"/>
    <w:rsid w:val="00027EB6"/>
    <w:rsid w:val="00032C07"/>
    <w:rsid w:val="00040B46"/>
    <w:rsid w:val="000421B1"/>
    <w:rsid w:val="000B6378"/>
    <w:rsid w:val="000C2DF3"/>
    <w:rsid w:val="00111654"/>
    <w:rsid w:val="001255C0"/>
    <w:rsid w:val="0012694A"/>
    <w:rsid w:val="00127A81"/>
    <w:rsid w:val="0016085E"/>
    <w:rsid w:val="00196A2A"/>
    <w:rsid w:val="001B45C2"/>
    <w:rsid w:val="001C37D2"/>
    <w:rsid w:val="001D35C3"/>
    <w:rsid w:val="00205781"/>
    <w:rsid w:val="00213ED3"/>
    <w:rsid w:val="002237A3"/>
    <w:rsid w:val="00240AF8"/>
    <w:rsid w:val="002B1667"/>
    <w:rsid w:val="002C2B5E"/>
    <w:rsid w:val="002D6B64"/>
    <w:rsid w:val="0031041F"/>
    <w:rsid w:val="003769A6"/>
    <w:rsid w:val="003A59C8"/>
    <w:rsid w:val="003E506F"/>
    <w:rsid w:val="00475761"/>
    <w:rsid w:val="004B4679"/>
    <w:rsid w:val="004C7DA3"/>
    <w:rsid w:val="004D5CB5"/>
    <w:rsid w:val="005843BF"/>
    <w:rsid w:val="005A6DCF"/>
    <w:rsid w:val="005B4736"/>
    <w:rsid w:val="005B66DB"/>
    <w:rsid w:val="005C1E25"/>
    <w:rsid w:val="00607109"/>
    <w:rsid w:val="00627477"/>
    <w:rsid w:val="006467F1"/>
    <w:rsid w:val="006542EB"/>
    <w:rsid w:val="0066240D"/>
    <w:rsid w:val="006A4D0D"/>
    <w:rsid w:val="006D2DAC"/>
    <w:rsid w:val="006F7FA6"/>
    <w:rsid w:val="007A32D7"/>
    <w:rsid w:val="007D24F4"/>
    <w:rsid w:val="007D5A58"/>
    <w:rsid w:val="007E1106"/>
    <w:rsid w:val="007F5C7C"/>
    <w:rsid w:val="00814C4B"/>
    <w:rsid w:val="00842ABA"/>
    <w:rsid w:val="008579ED"/>
    <w:rsid w:val="008B21A4"/>
    <w:rsid w:val="008E3720"/>
    <w:rsid w:val="00904019"/>
    <w:rsid w:val="009701D3"/>
    <w:rsid w:val="0098648F"/>
    <w:rsid w:val="009A406B"/>
    <w:rsid w:val="009B0FBC"/>
    <w:rsid w:val="009B739D"/>
    <w:rsid w:val="009C0B4A"/>
    <w:rsid w:val="009E60C1"/>
    <w:rsid w:val="00A21D93"/>
    <w:rsid w:val="00A31F76"/>
    <w:rsid w:val="00A766E7"/>
    <w:rsid w:val="00A91BF3"/>
    <w:rsid w:val="00AC2381"/>
    <w:rsid w:val="00AC6558"/>
    <w:rsid w:val="00AE27B8"/>
    <w:rsid w:val="00AF7FBC"/>
    <w:rsid w:val="00B87A1B"/>
    <w:rsid w:val="00BA2E26"/>
    <w:rsid w:val="00BB3943"/>
    <w:rsid w:val="00BB66CE"/>
    <w:rsid w:val="00BC78A0"/>
    <w:rsid w:val="00BD5F87"/>
    <w:rsid w:val="00BF4392"/>
    <w:rsid w:val="00BF5945"/>
    <w:rsid w:val="00C144E0"/>
    <w:rsid w:val="00C21F1A"/>
    <w:rsid w:val="00C2637C"/>
    <w:rsid w:val="00C85CC5"/>
    <w:rsid w:val="00CC4B34"/>
    <w:rsid w:val="00CC6304"/>
    <w:rsid w:val="00CD00F1"/>
    <w:rsid w:val="00CE131A"/>
    <w:rsid w:val="00CE1A7A"/>
    <w:rsid w:val="00CE4682"/>
    <w:rsid w:val="00CF6C7B"/>
    <w:rsid w:val="00D265DE"/>
    <w:rsid w:val="00D27AEE"/>
    <w:rsid w:val="00D326B2"/>
    <w:rsid w:val="00D453B3"/>
    <w:rsid w:val="00D84915"/>
    <w:rsid w:val="00D85CE4"/>
    <w:rsid w:val="00D90521"/>
    <w:rsid w:val="00DC2EEB"/>
    <w:rsid w:val="00DE6774"/>
    <w:rsid w:val="00E32281"/>
    <w:rsid w:val="00E37273"/>
    <w:rsid w:val="00E77426"/>
    <w:rsid w:val="00EF0E6A"/>
    <w:rsid w:val="00EF5EB9"/>
    <w:rsid w:val="00F3202D"/>
    <w:rsid w:val="00F473C8"/>
    <w:rsid w:val="00F61AFF"/>
    <w:rsid w:val="00F9261C"/>
    <w:rsid w:val="00FD16BF"/>
    <w:rsid w:val="00FD7C2A"/>
    <w:rsid w:val="00FF1B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9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90521"/>
    <w:pPr>
      <w:keepNext/>
      <w:numPr>
        <w:numId w:val="2"/>
      </w:numPr>
      <w:suppressAutoHyphens/>
      <w:jc w:val="center"/>
      <w:outlineLvl w:val="0"/>
    </w:pPr>
    <w:rPr>
      <w:b/>
      <w:sz w:val="32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D90521"/>
    <w:pPr>
      <w:keepNext/>
      <w:numPr>
        <w:ilvl w:val="2"/>
        <w:numId w:val="2"/>
      </w:numPr>
      <w:suppressAutoHyphens/>
      <w:ind w:left="0" w:firstLine="1701"/>
      <w:jc w:val="center"/>
      <w:outlineLvl w:val="2"/>
    </w:pPr>
    <w:rPr>
      <w:b/>
      <w:sz w:val="32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BB39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 Spacing"/>
    <w:link w:val="a4"/>
    <w:uiPriority w:val="1"/>
    <w:qFormat/>
    <w:rsid w:val="00BB3943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5">
    <w:name w:val="Normal (Web)"/>
    <w:basedOn w:val="a"/>
    <w:uiPriority w:val="99"/>
    <w:unhideWhenUsed/>
    <w:rsid w:val="00BB3943"/>
  </w:style>
  <w:style w:type="character" w:customStyle="1" w:styleId="8">
    <w:name w:val="Основной текст (8)_"/>
    <w:basedOn w:val="a0"/>
    <w:link w:val="80"/>
    <w:rsid w:val="00BB3943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BB3943"/>
    <w:pPr>
      <w:shd w:val="clear" w:color="auto" w:fill="FFFFFF"/>
      <w:spacing w:after="420" w:line="0" w:lineRule="atLeast"/>
    </w:pPr>
    <w:rPr>
      <w:sz w:val="27"/>
      <w:szCs w:val="27"/>
      <w:lang w:eastAsia="en-US"/>
    </w:rPr>
  </w:style>
  <w:style w:type="character" w:customStyle="1" w:styleId="a4">
    <w:name w:val="Без интервала Знак"/>
    <w:basedOn w:val="a0"/>
    <w:link w:val="a3"/>
    <w:uiPriority w:val="1"/>
    <w:rsid w:val="00BB3943"/>
    <w:rPr>
      <w:rFonts w:ascii="Calibri" w:eastAsia="Times New Roman" w:hAnsi="Calibri" w:cs="Calibri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BB394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3943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1255C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9E60C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D90521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30">
    <w:name w:val="Заголовок 3 Знак"/>
    <w:basedOn w:val="a0"/>
    <w:link w:val="3"/>
    <w:uiPriority w:val="99"/>
    <w:rsid w:val="00D90521"/>
    <w:rPr>
      <w:rFonts w:ascii="Times New Roman" w:eastAsia="Times New Roman" w:hAnsi="Times New Roman" w:cs="Times New Roman"/>
      <w:b/>
      <w:sz w:val="3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963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Юрист</cp:lastModifiedBy>
  <cp:revision>3</cp:revision>
  <cp:lastPrinted>2026-09-25T11:31:00Z</cp:lastPrinted>
  <dcterms:created xsi:type="dcterms:W3CDTF">2026-09-25T11:21:00Z</dcterms:created>
  <dcterms:modified xsi:type="dcterms:W3CDTF">2026-09-25T11:32:00Z</dcterms:modified>
</cp:coreProperties>
</file>